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39" w:rsidRPr="00D92EEB" w:rsidRDefault="00D92EEB" w:rsidP="00D92EEB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23875" cy="752475"/>
            <wp:effectExtent l="19050" t="0" r="9525" b="0"/>
            <wp:docPr id="1" name="Рисунок 1" descr="ГЕРБ ТЕТЕРЕВЯТ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ЕТЕРЕВЯТ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391" t="44658" r="28391" b="1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276" w:rsidRPr="00234276">
        <w:pict>
          <v:line id="_x0000_s1026" style="position:absolute;z-index:15728640;mso-position-horizontal-relative:page;mso-position-vertical-relative:page" from="57.95pt,150.6pt" to="575.5pt,150.6pt" strokeweight="1.40875mm">
            <w10:wrap anchorx="page" anchory="page"/>
          </v:line>
        </w:pict>
      </w:r>
    </w:p>
    <w:p w:rsidR="001F6C39" w:rsidRPr="00AA4E51" w:rsidRDefault="00A816D4" w:rsidP="00AA4E51">
      <w:pPr>
        <w:spacing w:before="92"/>
        <w:ind w:left="2365" w:right="2376"/>
        <w:jc w:val="center"/>
        <w:rPr>
          <w:b/>
          <w:sz w:val="24"/>
          <w:szCs w:val="24"/>
        </w:rPr>
      </w:pPr>
      <w:r w:rsidRPr="00AA4E51">
        <w:rPr>
          <w:b/>
          <w:sz w:val="24"/>
          <w:szCs w:val="24"/>
        </w:rPr>
        <w:t xml:space="preserve">ВОЛГОГРАДСКАЯ ОБЛАСТЬ </w:t>
      </w:r>
      <w:r w:rsidRPr="00AA4E51">
        <w:rPr>
          <w:b/>
          <w:spacing w:val="-2"/>
          <w:sz w:val="24"/>
          <w:szCs w:val="24"/>
        </w:rPr>
        <w:t>ЖИРНОВСКИЙ</w:t>
      </w:r>
      <w:r w:rsidRPr="00AA4E51">
        <w:rPr>
          <w:b/>
          <w:spacing w:val="-12"/>
          <w:sz w:val="24"/>
          <w:szCs w:val="24"/>
        </w:rPr>
        <w:t xml:space="preserve"> </w:t>
      </w:r>
      <w:r w:rsidRPr="00AA4E51">
        <w:rPr>
          <w:b/>
          <w:spacing w:val="-2"/>
          <w:sz w:val="24"/>
          <w:szCs w:val="24"/>
        </w:rPr>
        <w:t>МУНИЦИПАЛЬНЫЙ</w:t>
      </w:r>
      <w:r w:rsidRPr="00AA4E51">
        <w:rPr>
          <w:b/>
          <w:spacing w:val="-12"/>
          <w:sz w:val="24"/>
          <w:szCs w:val="24"/>
        </w:rPr>
        <w:t xml:space="preserve"> </w:t>
      </w:r>
      <w:r w:rsidRPr="00AA4E51">
        <w:rPr>
          <w:b/>
          <w:spacing w:val="-2"/>
          <w:sz w:val="24"/>
          <w:szCs w:val="24"/>
        </w:rPr>
        <w:t>РАЙОН АДМИНИСТРАЦИЯ</w:t>
      </w:r>
      <w:r w:rsidR="00AA4E51">
        <w:rPr>
          <w:b/>
          <w:spacing w:val="-2"/>
          <w:sz w:val="24"/>
          <w:szCs w:val="24"/>
        </w:rPr>
        <w:t xml:space="preserve"> </w:t>
      </w:r>
      <w:r w:rsidR="00AA4E51" w:rsidRPr="00AA4E51">
        <w:rPr>
          <w:b/>
          <w:w w:val="95"/>
          <w:sz w:val="24"/>
          <w:szCs w:val="24"/>
        </w:rPr>
        <w:t xml:space="preserve">ТЕТЕРЕВЯТСКОГО </w:t>
      </w:r>
      <w:r w:rsidRPr="00AA4E51">
        <w:rPr>
          <w:b/>
          <w:spacing w:val="58"/>
          <w:sz w:val="24"/>
          <w:szCs w:val="24"/>
        </w:rPr>
        <w:t xml:space="preserve"> </w:t>
      </w:r>
      <w:r w:rsidRPr="00AA4E51">
        <w:rPr>
          <w:b/>
          <w:w w:val="95"/>
          <w:sz w:val="24"/>
          <w:szCs w:val="24"/>
        </w:rPr>
        <w:t>СЕЛЬСКОГО</w:t>
      </w:r>
      <w:r w:rsidRPr="00AA4E51">
        <w:rPr>
          <w:b/>
          <w:spacing w:val="59"/>
          <w:sz w:val="24"/>
          <w:szCs w:val="24"/>
        </w:rPr>
        <w:t xml:space="preserve"> </w:t>
      </w:r>
      <w:r w:rsidRPr="00AA4E51">
        <w:rPr>
          <w:b/>
          <w:spacing w:val="-2"/>
          <w:w w:val="95"/>
          <w:sz w:val="24"/>
          <w:szCs w:val="24"/>
        </w:rPr>
        <w:t>ПОСЕЛЕНИЯ</w:t>
      </w:r>
    </w:p>
    <w:p w:rsidR="00AA4E51" w:rsidRDefault="00AA4E51">
      <w:pPr>
        <w:pStyle w:val="a3"/>
        <w:spacing w:before="11"/>
        <w:rPr>
          <w:b/>
          <w:sz w:val="21"/>
        </w:rPr>
      </w:pPr>
    </w:p>
    <w:p w:rsidR="001F6C39" w:rsidRDefault="00A816D4">
      <w:pPr>
        <w:pStyle w:val="a4"/>
      </w:pPr>
      <w:proofErr w:type="gramStart"/>
      <w:r>
        <w:t>П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1F6C39" w:rsidRDefault="001F6C39">
      <w:pPr>
        <w:pStyle w:val="a3"/>
        <w:spacing w:before="10"/>
        <w:rPr>
          <w:b/>
          <w:sz w:val="23"/>
        </w:rPr>
      </w:pPr>
    </w:p>
    <w:p w:rsidR="001F6C39" w:rsidRDefault="00A816D4">
      <w:pPr>
        <w:tabs>
          <w:tab w:val="left" w:pos="3939"/>
          <w:tab w:val="left" w:pos="8067"/>
        </w:tabs>
        <w:ind w:left="121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27.12.2021</w:t>
      </w:r>
      <w:r w:rsidR="00AA4E51">
        <w:rPr>
          <w:b/>
          <w:sz w:val="24"/>
        </w:rPr>
        <w:t xml:space="preserve"> </w:t>
      </w:r>
      <w:r>
        <w:rPr>
          <w:b/>
          <w:spacing w:val="-5"/>
          <w:sz w:val="24"/>
        </w:rPr>
        <w:t>№</w:t>
      </w:r>
      <w:r w:rsidR="00D92EEB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6</w:t>
      </w:r>
      <w:r w:rsidR="00AA4E51">
        <w:rPr>
          <w:b/>
          <w:spacing w:val="-5"/>
          <w:sz w:val="24"/>
        </w:rPr>
        <w:t>0</w:t>
      </w:r>
    </w:p>
    <w:p w:rsidR="001F6C39" w:rsidRDefault="001F6C39">
      <w:pPr>
        <w:pStyle w:val="a3"/>
        <w:spacing w:before="10"/>
        <w:rPr>
          <w:b/>
          <w:sz w:val="23"/>
        </w:rPr>
      </w:pPr>
    </w:p>
    <w:p w:rsidR="001F6C39" w:rsidRDefault="00A816D4">
      <w:pPr>
        <w:spacing w:before="1"/>
        <w:ind w:left="151" w:right="177" w:hanging="1"/>
        <w:jc w:val="center"/>
        <w:rPr>
          <w:b/>
          <w:sz w:val="24"/>
        </w:rPr>
      </w:pPr>
      <w:r>
        <w:rPr>
          <w:b/>
          <w:sz w:val="24"/>
        </w:rPr>
        <w:t xml:space="preserve">О присвоении категорий риска объектам муниципального контроля на </w:t>
      </w:r>
      <w:r>
        <w:rPr>
          <w:b/>
          <w:spacing w:val="-2"/>
          <w:sz w:val="24"/>
        </w:rPr>
        <w:t xml:space="preserve">автомобильном транспорте, городском наземном электрическом транспорте и </w:t>
      </w:r>
      <w:r>
        <w:rPr>
          <w:b/>
          <w:sz w:val="24"/>
        </w:rPr>
        <w:t xml:space="preserve">в дорожном хозяйстве вне границ населенных пунктов в границах </w:t>
      </w:r>
      <w:r w:rsidR="00AA4E51">
        <w:rPr>
          <w:b/>
          <w:sz w:val="24"/>
        </w:rPr>
        <w:t xml:space="preserve">Тетеревятского </w:t>
      </w:r>
      <w:r>
        <w:rPr>
          <w:b/>
          <w:sz w:val="24"/>
        </w:rPr>
        <w:t xml:space="preserve"> сельского поселения Жирновского муниципального района Волгоградской области</w:t>
      </w:r>
    </w:p>
    <w:p w:rsidR="001F6C39" w:rsidRDefault="001F6C39">
      <w:pPr>
        <w:pStyle w:val="a3"/>
        <w:spacing w:before="8"/>
        <w:rPr>
          <w:b/>
          <w:sz w:val="26"/>
        </w:rPr>
      </w:pPr>
    </w:p>
    <w:p w:rsidR="001F6C39" w:rsidRDefault="00A816D4">
      <w:pPr>
        <w:pStyle w:val="a3"/>
        <w:tabs>
          <w:tab w:val="left" w:pos="6039"/>
          <w:tab w:val="left" w:pos="7438"/>
        </w:tabs>
        <w:ind w:left="121" w:right="227" w:firstLine="375"/>
        <w:rPr>
          <w:b/>
        </w:rPr>
      </w:pPr>
      <w:proofErr w:type="gramStart"/>
      <w:r>
        <w:t>В соответствии с</w:t>
      </w:r>
      <w:r>
        <w:rPr>
          <w:spacing w:val="80"/>
        </w:rPr>
        <w:t xml:space="preserve"> </w:t>
      </w:r>
      <w:r>
        <w:t>Федеральном законом от 06.10.2003 г. № 131-ФЗ «Об общих принципах организации местного самоуправления в Российской Федерации», Федеральным законом от</w:t>
      </w:r>
      <w:r>
        <w:rPr>
          <w:spacing w:val="40"/>
        </w:rPr>
        <w:t xml:space="preserve"> </w:t>
      </w:r>
      <w:r>
        <w:t>31.07.2020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248-ФЗ</w:t>
      </w:r>
      <w:r>
        <w:rPr>
          <w:spacing w:val="40"/>
        </w:rPr>
        <w:t xml:space="preserve"> </w:t>
      </w:r>
      <w:r>
        <w:t>«О государственном контроле (надзоре) и муниципальном контроле в Российской Федерации», приложением</w:t>
      </w:r>
      <w:r>
        <w:rPr>
          <w:spacing w:val="39"/>
        </w:rPr>
        <w:t xml:space="preserve"> </w:t>
      </w:r>
      <w:r>
        <w:t>2</w:t>
      </w:r>
      <w:proofErr w:type="gramEnd"/>
      <w:r>
        <w:t xml:space="preserve"> </w:t>
      </w:r>
      <w:proofErr w:type="gramStart"/>
      <w:r>
        <w:t>Положения о муниципальном контроле на автомобильном транспорте,</w:t>
      </w:r>
      <w:r>
        <w:rPr>
          <w:spacing w:val="35"/>
        </w:rPr>
        <w:t xml:space="preserve"> </w:t>
      </w:r>
      <w:r>
        <w:t>городском наземном электрическом транспорте и в дорожном хозяйстве вне границ населенных</w:t>
      </w:r>
      <w:r>
        <w:rPr>
          <w:spacing w:val="-14"/>
        </w:rPr>
        <w:t xml:space="preserve"> </w:t>
      </w:r>
      <w:r>
        <w:t>пунктов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 w:rsidR="00AA4E51">
        <w:t>Тетеревятского</w:t>
      </w:r>
      <w:r>
        <w:rPr>
          <w:spacing w:val="-14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  <w:r>
        <w:rPr>
          <w:spacing w:val="-14"/>
        </w:rPr>
        <w:t xml:space="preserve"> </w:t>
      </w:r>
      <w:r>
        <w:t>Жирновского 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Волгоградской</w:t>
      </w:r>
      <w:r>
        <w:rPr>
          <w:spacing w:val="-6"/>
        </w:rPr>
        <w:t xml:space="preserve"> </w:t>
      </w:r>
      <w:r>
        <w:t>области, утвержденного</w:t>
      </w:r>
      <w:r>
        <w:rPr>
          <w:spacing w:val="-6"/>
        </w:rPr>
        <w:t xml:space="preserve"> </w:t>
      </w:r>
      <w:r>
        <w:t>решением</w:t>
      </w:r>
      <w:r>
        <w:rPr>
          <w:spacing w:val="80"/>
        </w:rPr>
        <w:t xml:space="preserve"> </w:t>
      </w:r>
      <w:r>
        <w:t xml:space="preserve">Совета депутатов </w:t>
      </w:r>
      <w:r w:rsidR="00AA4E51">
        <w:t>Тетеревятского</w:t>
      </w:r>
      <w:r>
        <w:t xml:space="preserve"> сельского поселения от</w:t>
      </w:r>
      <w:r>
        <w:tab/>
      </w:r>
      <w:r>
        <w:rPr>
          <w:spacing w:val="-2"/>
        </w:rPr>
        <w:t>09.07.2021</w:t>
      </w:r>
      <w:r>
        <w:tab/>
      </w:r>
      <w:r>
        <w:rPr>
          <w:spacing w:val="-2"/>
        </w:rPr>
        <w:t xml:space="preserve">№7/13, </w:t>
      </w:r>
      <w:r>
        <w:t xml:space="preserve">руководствуясь Уставом </w:t>
      </w:r>
      <w:r w:rsidR="00AA4E51">
        <w:t>Тетеревятского</w:t>
      </w:r>
      <w:r>
        <w:t xml:space="preserve"> сельского поселения Жирновского муниципального района Волгоградской области, администрация</w:t>
      </w:r>
      <w:r>
        <w:rPr>
          <w:spacing w:val="80"/>
        </w:rPr>
        <w:t xml:space="preserve"> </w:t>
      </w:r>
      <w:r w:rsidR="00AA4E51">
        <w:t>Тетеревятского</w:t>
      </w:r>
      <w:r>
        <w:t xml:space="preserve"> 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Жирновского</w:t>
      </w:r>
      <w:r>
        <w:rPr>
          <w:spacing w:val="73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Волгоградской</w:t>
      </w:r>
      <w:r>
        <w:rPr>
          <w:spacing w:val="-8"/>
        </w:rPr>
        <w:t xml:space="preserve"> </w:t>
      </w:r>
      <w:r>
        <w:t xml:space="preserve">области </w:t>
      </w:r>
      <w:r>
        <w:rPr>
          <w:b/>
          <w:spacing w:val="-2"/>
        </w:rPr>
        <w:t>ПОСТАНОВЛЯЕТ:</w:t>
      </w:r>
      <w:proofErr w:type="gramEnd"/>
    </w:p>
    <w:p w:rsidR="001F6C39" w:rsidRDefault="00A816D4">
      <w:pPr>
        <w:pStyle w:val="a5"/>
        <w:numPr>
          <w:ilvl w:val="0"/>
          <w:numId w:val="1"/>
        </w:numPr>
        <w:tabs>
          <w:tab w:val="left" w:pos="1029"/>
        </w:tabs>
        <w:ind w:firstLine="706"/>
        <w:jc w:val="left"/>
        <w:rPr>
          <w:sz w:val="24"/>
        </w:rPr>
      </w:pPr>
      <w:r>
        <w:rPr>
          <w:sz w:val="24"/>
        </w:rPr>
        <w:t>Присвоить категории риска объектам муниципального контроля на автомобильном транспорте,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городском наземном электрическом транспорте и в дорожном хозяйстве вне границ населенных пунктов в границах</w:t>
      </w:r>
      <w:r>
        <w:rPr>
          <w:spacing w:val="80"/>
          <w:sz w:val="24"/>
        </w:rPr>
        <w:t xml:space="preserve"> </w:t>
      </w:r>
      <w:r w:rsidR="00AA4E51">
        <w:rPr>
          <w:sz w:val="24"/>
        </w:rPr>
        <w:t>Тетеревятского</w:t>
      </w:r>
      <w:r>
        <w:rPr>
          <w:sz w:val="24"/>
        </w:rPr>
        <w:t xml:space="preserve"> сельского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Жирновского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7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17"/>
          <w:sz w:val="24"/>
        </w:rPr>
        <w:t xml:space="preserve"> </w:t>
      </w:r>
      <w:r>
        <w:rPr>
          <w:sz w:val="24"/>
        </w:rPr>
        <w:t>области.</w:t>
      </w:r>
    </w:p>
    <w:p w:rsidR="001F6C39" w:rsidRDefault="00A816D4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ind w:right="174" w:firstLine="706"/>
        <w:jc w:val="left"/>
        <w:rPr>
          <w:sz w:val="24"/>
        </w:rPr>
      </w:pPr>
      <w:r>
        <w:rPr>
          <w:sz w:val="24"/>
        </w:rPr>
        <w:t>Утвердить перечень объектов,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расположенных на территории </w:t>
      </w:r>
      <w:r w:rsidR="00AA4E51">
        <w:rPr>
          <w:sz w:val="24"/>
        </w:rPr>
        <w:t>Тетеревятского</w:t>
      </w:r>
      <w:r>
        <w:rPr>
          <w:sz w:val="24"/>
        </w:rPr>
        <w:t xml:space="preserve"> сельского поселения Жирновского муниципального района Волгоградской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5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приложению.</w:t>
      </w:r>
    </w:p>
    <w:p w:rsidR="001F6C39" w:rsidRDefault="00A816D4">
      <w:pPr>
        <w:pStyle w:val="a5"/>
        <w:numPr>
          <w:ilvl w:val="0"/>
          <w:numId w:val="1"/>
        </w:numPr>
        <w:tabs>
          <w:tab w:val="left" w:pos="1006"/>
        </w:tabs>
        <w:spacing w:before="151"/>
        <w:ind w:right="1008" w:firstLine="539"/>
        <w:jc w:val="left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ведущего</w:t>
      </w:r>
      <w:r>
        <w:rPr>
          <w:spacing w:val="-17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6"/>
          <w:sz w:val="24"/>
        </w:rPr>
        <w:t xml:space="preserve"> </w:t>
      </w:r>
      <w:r w:rsidR="00AA4E51">
        <w:rPr>
          <w:sz w:val="24"/>
        </w:rPr>
        <w:t>Тетеревятского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поселения Жирновского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 w:rsidR="00AA4E51">
        <w:rPr>
          <w:sz w:val="24"/>
        </w:rPr>
        <w:t>Н</w:t>
      </w:r>
      <w:r>
        <w:rPr>
          <w:sz w:val="24"/>
        </w:rPr>
        <w:t>.</w:t>
      </w:r>
      <w:r w:rsidR="00AA4E51">
        <w:rPr>
          <w:sz w:val="24"/>
        </w:rPr>
        <w:t xml:space="preserve">П. Бессонову </w:t>
      </w:r>
    </w:p>
    <w:p w:rsidR="001F6C39" w:rsidRDefault="00A816D4">
      <w:pPr>
        <w:pStyle w:val="a5"/>
        <w:numPr>
          <w:ilvl w:val="0"/>
          <w:numId w:val="1"/>
        </w:numPr>
        <w:tabs>
          <w:tab w:val="left" w:pos="958"/>
        </w:tabs>
        <w:spacing w:before="158"/>
        <w:ind w:firstLine="539"/>
        <w:jc w:val="left"/>
        <w:rPr>
          <w:sz w:val="24"/>
        </w:rPr>
      </w:pPr>
      <w:r>
        <w:rPr>
          <w:sz w:val="24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r w:rsidR="00AA4E51">
        <w:rPr>
          <w:sz w:val="24"/>
        </w:rPr>
        <w:t>Тетеревятского</w:t>
      </w:r>
      <w:r>
        <w:rPr>
          <w:sz w:val="24"/>
        </w:rPr>
        <w:t xml:space="preserve"> сельского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Жирновского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7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17"/>
          <w:sz w:val="24"/>
        </w:rPr>
        <w:t xml:space="preserve"> </w:t>
      </w:r>
      <w:r>
        <w:rPr>
          <w:sz w:val="24"/>
        </w:rPr>
        <w:t>области.</w:t>
      </w:r>
    </w:p>
    <w:p w:rsidR="001F6C39" w:rsidRDefault="001F6C39">
      <w:pPr>
        <w:pStyle w:val="a3"/>
        <w:rPr>
          <w:sz w:val="27"/>
        </w:rPr>
      </w:pPr>
    </w:p>
    <w:p w:rsidR="00AA4E51" w:rsidRDefault="00AA4E51">
      <w:pPr>
        <w:pStyle w:val="a3"/>
        <w:rPr>
          <w:sz w:val="27"/>
        </w:rPr>
      </w:pPr>
    </w:p>
    <w:p w:rsidR="00AA4E51" w:rsidRDefault="00AA4E51">
      <w:pPr>
        <w:pStyle w:val="a3"/>
        <w:rPr>
          <w:sz w:val="27"/>
        </w:rPr>
      </w:pPr>
    </w:p>
    <w:p w:rsidR="001F6C39" w:rsidRDefault="00A816D4">
      <w:pPr>
        <w:pStyle w:val="a3"/>
        <w:spacing w:line="276" w:lineRule="exact"/>
        <w:ind w:left="121"/>
      </w:pPr>
      <w:r>
        <w:rPr>
          <w:spacing w:val="-4"/>
        </w:rPr>
        <w:t>Глава</w:t>
      </w:r>
      <w:r>
        <w:rPr>
          <w:spacing w:val="-9"/>
        </w:rPr>
        <w:t xml:space="preserve"> </w:t>
      </w:r>
      <w:r w:rsidR="00AA4E51">
        <w:rPr>
          <w:spacing w:val="-2"/>
        </w:rPr>
        <w:t>Тетеревятского</w:t>
      </w:r>
    </w:p>
    <w:p w:rsidR="001F6C39" w:rsidRDefault="00AA4E51">
      <w:pPr>
        <w:pStyle w:val="a3"/>
        <w:tabs>
          <w:tab w:val="left" w:pos="6406"/>
        </w:tabs>
        <w:spacing w:line="276" w:lineRule="exact"/>
        <w:ind w:left="121"/>
      </w:pPr>
      <w:r>
        <w:rPr>
          <w:spacing w:val="-2"/>
        </w:rPr>
        <w:t>с</w:t>
      </w:r>
      <w:r w:rsidR="00A816D4">
        <w:rPr>
          <w:spacing w:val="-2"/>
        </w:rPr>
        <w:t>ельского</w:t>
      </w:r>
      <w:r w:rsidR="00A816D4">
        <w:rPr>
          <w:spacing w:val="-14"/>
        </w:rPr>
        <w:t xml:space="preserve"> </w:t>
      </w:r>
      <w:r w:rsidR="00A816D4">
        <w:rPr>
          <w:spacing w:val="-2"/>
        </w:rPr>
        <w:t>поселения</w:t>
      </w:r>
      <w:r>
        <w:tab/>
        <w:t xml:space="preserve">В.В. Быков </w:t>
      </w:r>
    </w:p>
    <w:p w:rsidR="001F6C39" w:rsidRDefault="001F6C39">
      <w:pPr>
        <w:spacing w:line="276" w:lineRule="exact"/>
        <w:sectPr w:rsidR="001F6C39">
          <w:type w:val="continuous"/>
          <w:pgSz w:w="11900" w:h="16840"/>
          <w:pgMar w:top="720" w:right="560" w:bottom="280" w:left="1580" w:header="720" w:footer="720" w:gutter="0"/>
          <w:cols w:space="720"/>
        </w:sectPr>
      </w:pPr>
    </w:p>
    <w:p w:rsidR="001F6C39" w:rsidRPr="00AA4E51" w:rsidRDefault="00A816D4">
      <w:pPr>
        <w:pStyle w:val="a3"/>
        <w:spacing w:before="81"/>
        <w:ind w:left="7782" w:right="129" w:firstLine="628"/>
        <w:jc w:val="right"/>
        <w:rPr>
          <w:sz w:val="20"/>
          <w:szCs w:val="20"/>
        </w:rPr>
      </w:pPr>
      <w:proofErr w:type="gramStart"/>
      <w:r w:rsidRPr="00AA4E51">
        <w:rPr>
          <w:spacing w:val="-2"/>
          <w:sz w:val="20"/>
          <w:szCs w:val="20"/>
        </w:rPr>
        <w:lastRenderedPageBreak/>
        <w:t>Утвержден</w:t>
      </w:r>
      <w:proofErr w:type="gramEnd"/>
      <w:r w:rsidRPr="00AA4E51">
        <w:rPr>
          <w:spacing w:val="-2"/>
          <w:sz w:val="20"/>
          <w:szCs w:val="20"/>
        </w:rPr>
        <w:t xml:space="preserve"> постановлением</w:t>
      </w:r>
    </w:p>
    <w:p w:rsidR="001F6C39" w:rsidRPr="00AA4E51" w:rsidRDefault="00A816D4">
      <w:pPr>
        <w:pStyle w:val="a3"/>
        <w:ind w:left="5779" w:right="131" w:firstLine="119"/>
        <w:jc w:val="right"/>
        <w:rPr>
          <w:sz w:val="20"/>
          <w:szCs w:val="20"/>
        </w:rPr>
      </w:pPr>
      <w:r w:rsidRPr="00AA4E51">
        <w:rPr>
          <w:sz w:val="20"/>
          <w:szCs w:val="20"/>
        </w:rPr>
        <w:t>Администрации</w:t>
      </w:r>
      <w:r w:rsidRPr="00AA4E51">
        <w:rPr>
          <w:spacing w:val="20"/>
          <w:sz w:val="20"/>
          <w:szCs w:val="20"/>
        </w:rPr>
        <w:t xml:space="preserve"> </w:t>
      </w:r>
      <w:r w:rsidR="00AA4E51" w:rsidRPr="00AA4E51">
        <w:rPr>
          <w:sz w:val="20"/>
          <w:szCs w:val="20"/>
        </w:rPr>
        <w:t>Тетеревятского</w:t>
      </w:r>
      <w:r w:rsidRPr="00AA4E51">
        <w:rPr>
          <w:sz w:val="20"/>
          <w:szCs w:val="20"/>
        </w:rPr>
        <w:t xml:space="preserve"> </w:t>
      </w:r>
      <w:r w:rsidRPr="00AA4E51">
        <w:rPr>
          <w:spacing w:val="-2"/>
          <w:sz w:val="20"/>
          <w:szCs w:val="20"/>
        </w:rPr>
        <w:t>сельского</w:t>
      </w:r>
      <w:r w:rsidRPr="00AA4E51">
        <w:rPr>
          <w:spacing w:val="-7"/>
          <w:sz w:val="20"/>
          <w:szCs w:val="20"/>
        </w:rPr>
        <w:t xml:space="preserve"> </w:t>
      </w:r>
      <w:r w:rsidRPr="00AA4E51">
        <w:rPr>
          <w:spacing w:val="-2"/>
          <w:sz w:val="20"/>
          <w:szCs w:val="20"/>
        </w:rPr>
        <w:t>поселения</w:t>
      </w:r>
      <w:r w:rsidRPr="00AA4E51">
        <w:rPr>
          <w:spacing w:val="-7"/>
          <w:sz w:val="20"/>
          <w:szCs w:val="20"/>
        </w:rPr>
        <w:t xml:space="preserve"> </w:t>
      </w:r>
      <w:r w:rsidRPr="00AA4E51">
        <w:rPr>
          <w:spacing w:val="-2"/>
          <w:sz w:val="20"/>
          <w:szCs w:val="20"/>
        </w:rPr>
        <w:t xml:space="preserve">Жирновского </w:t>
      </w:r>
      <w:r w:rsidRPr="00AA4E51">
        <w:rPr>
          <w:sz w:val="20"/>
          <w:szCs w:val="20"/>
        </w:rPr>
        <w:t>муниципального района Волгоградской области</w:t>
      </w:r>
    </w:p>
    <w:p w:rsidR="001F6C39" w:rsidRPr="00AA4E51" w:rsidRDefault="00A816D4">
      <w:pPr>
        <w:pStyle w:val="a3"/>
        <w:spacing w:line="274" w:lineRule="exact"/>
        <w:ind w:right="105"/>
        <w:jc w:val="right"/>
        <w:rPr>
          <w:sz w:val="20"/>
          <w:szCs w:val="20"/>
        </w:rPr>
      </w:pPr>
      <w:r w:rsidRPr="00AA4E51">
        <w:rPr>
          <w:sz w:val="20"/>
          <w:szCs w:val="20"/>
        </w:rPr>
        <w:t>от</w:t>
      </w:r>
      <w:r w:rsidRPr="00AA4E51">
        <w:rPr>
          <w:spacing w:val="-7"/>
          <w:sz w:val="20"/>
          <w:szCs w:val="20"/>
        </w:rPr>
        <w:t xml:space="preserve"> </w:t>
      </w:r>
      <w:r w:rsidRPr="00AA4E51">
        <w:rPr>
          <w:sz w:val="20"/>
          <w:szCs w:val="20"/>
        </w:rPr>
        <w:t>27</w:t>
      </w:r>
      <w:r w:rsidR="00AA4E51">
        <w:rPr>
          <w:sz w:val="20"/>
          <w:szCs w:val="20"/>
        </w:rPr>
        <w:t>.</w:t>
      </w:r>
      <w:r w:rsidRPr="00AA4E51">
        <w:rPr>
          <w:sz w:val="20"/>
          <w:szCs w:val="20"/>
        </w:rPr>
        <w:t>12</w:t>
      </w:r>
      <w:r w:rsidR="00AA4E51">
        <w:rPr>
          <w:sz w:val="20"/>
          <w:szCs w:val="20"/>
        </w:rPr>
        <w:t>.</w:t>
      </w:r>
      <w:r w:rsidRPr="00AA4E51">
        <w:rPr>
          <w:sz w:val="20"/>
          <w:szCs w:val="20"/>
        </w:rPr>
        <w:t>2021</w:t>
      </w:r>
      <w:r w:rsidRPr="00AA4E51">
        <w:rPr>
          <w:spacing w:val="-6"/>
          <w:sz w:val="20"/>
          <w:szCs w:val="20"/>
        </w:rPr>
        <w:t xml:space="preserve"> </w:t>
      </w:r>
      <w:r w:rsidRPr="00AA4E51">
        <w:rPr>
          <w:sz w:val="20"/>
          <w:szCs w:val="20"/>
        </w:rPr>
        <w:t>г.</w:t>
      </w:r>
      <w:r w:rsidRPr="00AA4E51">
        <w:rPr>
          <w:spacing w:val="-6"/>
          <w:sz w:val="20"/>
          <w:szCs w:val="20"/>
        </w:rPr>
        <w:t xml:space="preserve"> </w:t>
      </w:r>
      <w:r w:rsidRPr="00AA4E51">
        <w:rPr>
          <w:spacing w:val="-5"/>
          <w:sz w:val="20"/>
          <w:szCs w:val="20"/>
        </w:rPr>
        <w:t>N6</w:t>
      </w:r>
      <w:r w:rsidR="00AA4E51">
        <w:rPr>
          <w:spacing w:val="-5"/>
          <w:sz w:val="20"/>
          <w:szCs w:val="20"/>
        </w:rPr>
        <w:t>0</w:t>
      </w:r>
    </w:p>
    <w:p w:rsidR="001F6C39" w:rsidRDefault="001F6C39">
      <w:pPr>
        <w:pStyle w:val="a3"/>
        <w:rPr>
          <w:sz w:val="26"/>
        </w:rPr>
      </w:pPr>
    </w:p>
    <w:p w:rsidR="001F6C39" w:rsidRPr="00D92EEB" w:rsidRDefault="00A816D4">
      <w:pPr>
        <w:spacing w:before="159"/>
        <w:ind w:left="448" w:right="462" w:hanging="9"/>
        <w:jc w:val="center"/>
        <w:rPr>
          <w:b/>
          <w:sz w:val="24"/>
          <w:szCs w:val="24"/>
        </w:rPr>
      </w:pPr>
      <w:r w:rsidRPr="00D92EEB">
        <w:rPr>
          <w:b/>
          <w:sz w:val="24"/>
          <w:szCs w:val="24"/>
        </w:rPr>
        <w:t xml:space="preserve">Перечень объектов, расположенных на территории </w:t>
      </w:r>
      <w:r w:rsidR="00AA4E51" w:rsidRPr="00D92EEB">
        <w:rPr>
          <w:b/>
          <w:sz w:val="24"/>
          <w:szCs w:val="24"/>
        </w:rPr>
        <w:t>Тетеревятского</w:t>
      </w:r>
      <w:r w:rsidRPr="00D92EEB">
        <w:rPr>
          <w:b/>
          <w:sz w:val="24"/>
          <w:szCs w:val="24"/>
        </w:rPr>
        <w:t xml:space="preserve"> сельского</w:t>
      </w:r>
      <w:r w:rsidRPr="00D92EEB">
        <w:rPr>
          <w:b/>
          <w:spacing w:val="-14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поселения</w:t>
      </w:r>
      <w:r w:rsidRPr="00D92EEB">
        <w:rPr>
          <w:b/>
          <w:spacing w:val="27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Жирновского</w:t>
      </w:r>
      <w:r w:rsidRPr="00D92EEB">
        <w:rPr>
          <w:b/>
          <w:spacing w:val="-10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муниципального</w:t>
      </w:r>
      <w:r w:rsidRPr="00D92EEB">
        <w:rPr>
          <w:b/>
          <w:spacing w:val="26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района</w:t>
      </w:r>
      <w:r w:rsidRPr="00D92EEB">
        <w:rPr>
          <w:b/>
          <w:spacing w:val="-10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Волгоградской</w:t>
      </w:r>
      <w:r w:rsidRPr="00D92EEB">
        <w:rPr>
          <w:b/>
          <w:spacing w:val="-10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области,</w:t>
      </w:r>
      <w:r w:rsidRPr="00D92EEB">
        <w:rPr>
          <w:b/>
          <w:spacing w:val="-10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которым</w:t>
      </w:r>
      <w:r w:rsidRPr="00D92EEB">
        <w:rPr>
          <w:b/>
          <w:spacing w:val="-10"/>
          <w:sz w:val="24"/>
          <w:szCs w:val="24"/>
        </w:rPr>
        <w:t xml:space="preserve"> </w:t>
      </w:r>
      <w:r w:rsidRPr="00D92EEB">
        <w:rPr>
          <w:b/>
          <w:sz w:val="24"/>
          <w:szCs w:val="24"/>
        </w:rPr>
        <w:t>присвоены категории риска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798"/>
        <w:gridCol w:w="1700"/>
      </w:tblGrid>
      <w:tr w:rsidR="001F6C39">
        <w:trPr>
          <w:trHeight w:val="660"/>
        </w:trPr>
        <w:tc>
          <w:tcPr>
            <w:tcW w:w="1018" w:type="dxa"/>
          </w:tcPr>
          <w:p w:rsidR="001F6C39" w:rsidRDefault="00A816D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6798" w:type="dxa"/>
          </w:tcPr>
          <w:p w:rsidR="001F6C39" w:rsidRDefault="00A816D4">
            <w:pPr>
              <w:pStyle w:val="TableParagraph"/>
              <w:spacing w:before="53"/>
              <w:ind w:left="1461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автомобильной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дороги</w:t>
            </w:r>
          </w:p>
        </w:tc>
        <w:tc>
          <w:tcPr>
            <w:tcW w:w="1700" w:type="dxa"/>
          </w:tcPr>
          <w:p w:rsidR="001F6C39" w:rsidRDefault="00A816D4">
            <w:pPr>
              <w:pStyle w:val="TableParagraph"/>
              <w:spacing w:before="53"/>
              <w:ind w:left="605" w:right="99" w:hanging="5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Протяженност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>, км</w:t>
            </w: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A816D4">
            <w:pPr>
              <w:pStyle w:val="TableParagraph"/>
              <w:spacing w:before="5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98" w:type="dxa"/>
          </w:tcPr>
          <w:p w:rsidR="001F6C39" w:rsidRDefault="00A816D4">
            <w:pPr>
              <w:pStyle w:val="TableParagraph"/>
              <w:spacing w:before="54"/>
              <w:ind w:left="56"/>
            </w:pPr>
            <w:r>
              <w:t>а/дорога</w:t>
            </w:r>
            <w:r>
              <w:rPr>
                <w:spacing w:val="40"/>
              </w:rPr>
              <w:t xml:space="preserve"> </w:t>
            </w:r>
            <w:r w:rsidR="00D92EEB">
              <w:t xml:space="preserve">ул. Академическая </w:t>
            </w:r>
          </w:p>
        </w:tc>
        <w:tc>
          <w:tcPr>
            <w:tcW w:w="1700" w:type="dxa"/>
          </w:tcPr>
          <w:p w:rsidR="001F6C39" w:rsidRPr="00D92EEB" w:rsidRDefault="00D92EEB">
            <w:pPr>
              <w:pStyle w:val="TableParagraph"/>
              <w:spacing w:before="54"/>
              <w:ind w:right="477"/>
              <w:jc w:val="right"/>
            </w:pPr>
            <w:r w:rsidRPr="00D92EEB">
              <w:rPr>
                <w:spacing w:val="-2"/>
              </w:rPr>
              <w:t>1,548</w:t>
            </w: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D92EEB">
            <w:pPr>
              <w:pStyle w:val="TableParagraph"/>
              <w:spacing w:before="53"/>
              <w:ind w:left="451" w:right="-87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</w:p>
        </w:tc>
        <w:tc>
          <w:tcPr>
            <w:tcW w:w="6798" w:type="dxa"/>
          </w:tcPr>
          <w:p w:rsidR="001F6C39" w:rsidRDefault="00D92EEB" w:rsidP="00D92EE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  а/дорога ул. Молодежная,</w:t>
            </w:r>
          </w:p>
        </w:tc>
        <w:tc>
          <w:tcPr>
            <w:tcW w:w="1700" w:type="dxa"/>
          </w:tcPr>
          <w:p w:rsidR="001F6C39" w:rsidRPr="00D92EEB" w:rsidRDefault="00D92EEB">
            <w:pPr>
              <w:pStyle w:val="TableParagraph"/>
              <w:spacing w:before="54"/>
              <w:ind w:right="403"/>
              <w:jc w:val="right"/>
            </w:pPr>
            <w:r w:rsidRPr="00D92EEB">
              <w:t>1,094</w:t>
            </w: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D92EEB">
            <w:pPr>
              <w:pStyle w:val="TableParagraph"/>
            </w:pPr>
            <w:r>
              <w:t xml:space="preserve">         3</w:t>
            </w:r>
          </w:p>
        </w:tc>
        <w:tc>
          <w:tcPr>
            <w:tcW w:w="6798" w:type="dxa"/>
          </w:tcPr>
          <w:p w:rsidR="001F6C39" w:rsidRDefault="00D92EEB">
            <w:pPr>
              <w:pStyle w:val="TableParagraph"/>
            </w:pPr>
            <w:r>
              <w:t xml:space="preserve"> а/дорога ул. Новая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1700" w:type="dxa"/>
          </w:tcPr>
          <w:p w:rsidR="001F6C39" w:rsidRDefault="00D92EEB">
            <w:pPr>
              <w:pStyle w:val="TableParagraph"/>
            </w:pPr>
            <w:r>
              <w:t xml:space="preserve">             0,300</w:t>
            </w: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D92EEB">
            <w:pPr>
              <w:pStyle w:val="TableParagraph"/>
            </w:pPr>
            <w:r>
              <w:t xml:space="preserve">         4</w:t>
            </w:r>
          </w:p>
        </w:tc>
        <w:tc>
          <w:tcPr>
            <w:tcW w:w="6798" w:type="dxa"/>
          </w:tcPr>
          <w:p w:rsidR="001F6C39" w:rsidRDefault="00D92EEB">
            <w:pPr>
              <w:pStyle w:val="TableParagraph"/>
            </w:pPr>
            <w:r>
              <w:t xml:space="preserve">  а/дорога ул. </w:t>
            </w:r>
            <w:proofErr w:type="spellStart"/>
            <w:r>
              <w:t>Казявская</w:t>
            </w:r>
            <w:proofErr w:type="spellEnd"/>
            <w:r>
              <w:t xml:space="preserve"> </w:t>
            </w:r>
          </w:p>
        </w:tc>
        <w:tc>
          <w:tcPr>
            <w:tcW w:w="1700" w:type="dxa"/>
          </w:tcPr>
          <w:p w:rsidR="001F6C39" w:rsidRDefault="00D92EEB">
            <w:pPr>
              <w:pStyle w:val="TableParagraph"/>
            </w:pPr>
            <w:r>
              <w:t xml:space="preserve">           1,850</w:t>
            </w: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D92EEB">
            <w:pPr>
              <w:pStyle w:val="TableParagraph"/>
            </w:pPr>
            <w:r>
              <w:t xml:space="preserve">         5 </w:t>
            </w:r>
          </w:p>
        </w:tc>
        <w:tc>
          <w:tcPr>
            <w:tcW w:w="6798" w:type="dxa"/>
          </w:tcPr>
          <w:p w:rsidR="001F6C39" w:rsidRDefault="00D92EEB">
            <w:pPr>
              <w:pStyle w:val="TableParagraph"/>
            </w:pPr>
            <w:r>
              <w:t>а/дорога ул. Березняки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1700" w:type="dxa"/>
          </w:tcPr>
          <w:p w:rsidR="001F6C39" w:rsidRDefault="00D92EEB" w:rsidP="00D92EEB">
            <w:pPr>
              <w:pStyle w:val="TableParagraph"/>
            </w:pPr>
            <w:r>
              <w:t xml:space="preserve">            2,250</w:t>
            </w: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1F6C39">
            <w:pPr>
              <w:pStyle w:val="TableParagraph"/>
            </w:pPr>
          </w:p>
        </w:tc>
        <w:tc>
          <w:tcPr>
            <w:tcW w:w="6798" w:type="dxa"/>
          </w:tcPr>
          <w:p w:rsidR="001F6C39" w:rsidRDefault="001F6C39">
            <w:pPr>
              <w:pStyle w:val="TableParagraph"/>
            </w:pPr>
          </w:p>
        </w:tc>
        <w:tc>
          <w:tcPr>
            <w:tcW w:w="1700" w:type="dxa"/>
          </w:tcPr>
          <w:p w:rsidR="001F6C39" w:rsidRDefault="001F6C39">
            <w:pPr>
              <w:pStyle w:val="TableParagraph"/>
            </w:pP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1F6C39">
            <w:pPr>
              <w:pStyle w:val="TableParagraph"/>
            </w:pPr>
          </w:p>
        </w:tc>
        <w:tc>
          <w:tcPr>
            <w:tcW w:w="6798" w:type="dxa"/>
          </w:tcPr>
          <w:p w:rsidR="001F6C39" w:rsidRDefault="001F6C39">
            <w:pPr>
              <w:pStyle w:val="TableParagraph"/>
            </w:pPr>
          </w:p>
        </w:tc>
        <w:tc>
          <w:tcPr>
            <w:tcW w:w="1700" w:type="dxa"/>
          </w:tcPr>
          <w:p w:rsidR="001F6C39" w:rsidRDefault="001F6C39">
            <w:pPr>
              <w:pStyle w:val="TableParagraph"/>
            </w:pPr>
          </w:p>
        </w:tc>
      </w:tr>
      <w:tr w:rsidR="001F6C39">
        <w:trPr>
          <w:trHeight w:val="385"/>
        </w:trPr>
        <w:tc>
          <w:tcPr>
            <w:tcW w:w="1018" w:type="dxa"/>
          </w:tcPr>
          <w:p w:rsidR="001F6C39" w:rsidRDefault="001F6C39">
            <w:pPr>
              <w:pStyle w:val="TableParagraph"/>
            </w:pPr>
          </w:p>
        </w:tc>
        <w:tc>
          <w:tcPr>
            <w:tcW w:w="6798" w:type="dxa"/>
          </w:tcPr>
          <w:p w:rsidR="001F6C39" w:rsidRDefault="001F6C39">
            <w:pPr>
              <w:pStyle w:val="TableParagraph"/>
            </w:pPr>
          </w:p>
        </w:tc>
        <w:tc>
          <w:tcPr>
            <w:tcW w:w="1700" w:type="dxa"/>
          </w:tcPr>
          <w:p w:rsidR="001F6C39" w:rsidRDefault="001F6C39">
            <w:pPr>
              <w:pStyle w:val="TableParagraph"/>
            </w:pPr>
          </w:p>
        </w:tc>
      </w:tr>
    </w:tbl>
    <w:p w:rsidR="00A816D4" w:rsidRDefault="00A816D4"/>
    <w:sectPr w:rsidR="00A816D4" w:rsidSect="001F6C39">
      <w:pgSz w:w="11900" w:h="16840"/>
      <w:pgMar w:top="820" w:right="5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3FF5"/>
    <w:multiLevelType w:val="hybridMultilevel"/>
    <w:tmpl w:val="3392BE08"/>
    <w:lvl w:ilvl="0" w:tplc="C3369464">
      <w:start w:val="1"/>
      <w:numFmt w:val="decimal"/>
      <w:lvlText w:val="%1."/>
      <w:lvlJc w:val="left"/>
      <w:pPr>
        <w:ind w:left="121" w:hanging="2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525889AE">
      <w:numFmt w:val="bullet"/>
      <w:lvlText w:val="•"/>
      <w:lvlJc w:val="left"/>
      <w:pPr>
        <w:ind w:left="1084" w:hanging="201"/>
      </w:pPr>
      <w:rPr>
        <w:rFonts w:hint="default"/>
        <w:lang w:val="ru-RU" w:eastAsia="en-US" w:bidi="ar-SA"/>
      </w:rPr>
    </w:lvl>
    <w:lvl w:ilvl="2" w:tplc="525E4950">
      <w:numFmt w:val="bullet"/>
      <w:lvlText w:val="•"/>
      <w:lvlJc w:val="left"/>
      <w:pPr>
        <w:ind w:left="2048" w:hanging="201"/>
      </w:pPr>
      <w:rPr>
        <w:rFonts w:hint="default"/>
        <w:lang w:val="ru-RU" w:eastAsia="en-US" w:bidi="ar-SA"/>
      </w:rPr>
    </w:lvl>
    <w:lvl w:ilvl="3" w:tplc="ED64D648">
      <w:numFmt w:val="bullet"/>
      <w:lvlText w:val="•"/>
      <w:lvlJc w:val="left"/>
      <w:pPr>
        <w:ind w:left="3012" w:hanging="201"/>
      </w:pPr>
      <w:rPr>
        <w:rFonts w:hint="default"/>
        <w:lang w:val="ru-RU" w:eastAsia="en-US" w:bidi="ar-SA"/>
      </w:rPr>
    </w:lvl>
    <w:lvl w:ilvl="4" w:tplc="2A4AA764">
      <w:numFmt w:val="bullet"/>
      <w:lvlText w:val="•"/>
      <w:lvlJc w:val="left"/>
      <w:pPr>
        <w:ind w:left="3976" w:hanging="201"/>
      </w:pPr>
      <w:rPr>
        <w:rFonts w:hint="default"/>
        <w:lang w:val="ru-RU" w:eastAsia="en-US" w:bidi="ar-SA"/>
      </w:rPr>
    </w:lvl>
    <w:lvl w:ilvl="5" w:tplc="1708EEC8">
      <w:numFmt w:val="bullet"/>
      <w:lvlText w:val="•"/>
      <w:lvlJc w:val="left"/>
      <w:pPr>
        <w:ind w:left="4940" w:hanging="201"/>
      </w:pPr>
      <w:rPr>
        <w:rFonts w:hint="default"/>
        <w:lang w:val="ru-RU" w:eastAsia="en-US" w:bidi="ar-SA"/>
      </w:rPr>
    </w:lvl>
    <w:lvl w:ilvl="6" w:tplc="2BF005A4">
      <w:numFmt w:val="bullet"/>
      <w:lvlText w:val="•"/>
      <w:lvlJc w:val="left"/>
      <w:pPr>
        <w:ind w:left="5904" w:hanging="201"/>
      </w:pPr>
      <w:rPr>
        <w:rFonts w:hint="default"/>
        <w:lang w:val="ru-RU" w:eastAsia="en-US" w:bidi="ar-SA"/>
      </w:rPr>
    </w:lvl>
    <w:lvl w:ilvl="7" w:tplc="9E9C6F4A">
      <w:numFmt w:val="bullet"/>
      <w:lvlText w:val="•"/>
      <w:lvlJc w:val="left"/>
      <w:pPr>
        <w:ind w:left="6868" w:hanging="201"/>
      </w:pPr>
      <w:rPr>
        <w:rFonts w:hint="default"/>
        <w:lang w:val="ru-RU" w:eastAsia="en-US" w:bidi="ar-SA"/>
      </w:rPr>
    </w:lvl>
    <w:lvl w:ilvl="8" w:tplc="EBA00AE0">
      <w:numFmt w:val="bullet"/>
      <w:lvlText w:val="•"/>
      <w:lvlJc w:val="left"/>
      <w:pPr>
        <w:ind w:left="7832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6C39"/>
    <w:rsid w:val="001F6C39"/>
    <w:rsid w:val="00234276"/>
    <w:rsid w:val="00A816D4"/>
    <w:rsid w:val="00AA4E51"/>
    <w:rsid w:val="00D9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C39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6C39"/>
    <w:rPr>
      <w:sz w:val="24"/>
      <w:szCs w:val="24"/>
    </w:rPr>
  </w:style>
  <w:style w:type="paragraph" w:styleId="a4">
    <w:name w:val="Title"/>
    <w:basedOn w:val="a"/>
    <w:uiPriority w:val="1"/>
    <w:qFormat/>
    <w:rsid w:val="001F6C39"/>
    <w:pPr>
      <w:ind w:left="2364" w:right="23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6C39"/>
    <w:pPr>
      <w:ind w:left="121" w:right="314" w:firstLine="539"/>
    </w:pPr>
  </w:style>
  <w:style w:type="paragraph" w:customStyle="1" w:styleId="TableParagraph">
    <w:name w:val="Table Paragraph"/>
    <w:basedOn w:val="a"/>
    <w:uiPriority w:val="1"/>
    <w:qFormat/>
    <w:rsid w:val="001F6C39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A4E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5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2021-12-23T02:59:00Z</dcterms:created>
  <dcterms:modified xsi:type="dcterms:W3CDTF">2021-12-27T11:40:00Z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2021-12-27T00:00:00Z</vt:filetime>
  </property>
</Properties>
</file>