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A3" w:rsidRDefault="003061A3" w:rsidP="003061A3">
      <w:pPr>
        <w:jc w:val="center"/>
        <w:rPr>
          <w:b/>
        </w:rPr>
      </w:pPr>
    </w:p>
    <w:p w:rsidR="003061A3" w:rsidRDefault="003061A3" w:rsidP="003061A3">
      <w:pPr>
        <w:jc w:val="center"/>
      </w:pPr>
      <w:r>
        <w:rPr>
          <w:noProof/>
        </w:rPr>
        <w:drawing>
          <wp:inline distT="0" distB="0" distL="0" distR="0">
            <wp:extent cx="525780" cy="756920"/>
            <wp:effectExtent l="19050" t="0" r="7620" b="0"/>
            <wp:docPr id="1" name="Рисунок 1" descr="ГЕРБ ТЕТЕРЕВЯТ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ЕТЕРЕВЯТ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391" t="44658" r="28391" b="1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1A3" w:rsidRPr="003061A3" w:rsidRDefault="003061A3" w:rsidP="003061A3">
      <w:pPr>
        <w:jc w:val="center"/>
        <w:rPr>
          <w:b/>
          <w:sz w:val="28"/>
          <w:szCs w:val="28"/>
        </w:rPr>
      </w:pPr>
      <w:r w:rsidRPr="003061A3">
        <w:rPr>
          <w:b/>
          <w:sz w:val="28"/>
          <w:szCs w:val="28"/>
        </w:rPr>
        <w:t>ПОСТАНОВЛЕНИЕ</w:t>
      </w:r>
    </w:p>
    <w:p w:rsidR="003061A3" w:rsidRPr="003061A3" w:rsidRDefault="003061A3" w:rsidP="003061A3">
      <w:pPr>
        <w:jc w:val="center"/>
        <w:rPr>
          <w:b/>
          <w:sz w:val="28"/>
          <w:szCs w:val="28"/>
        </w:rPr>
      </w:pPr>
      <w:r w:rsidRPr="003061A3">
        <w:rPr>
          <w:b/>
          <w:sz w:val="28"/>
          <w:szCs w:val="28"/>
        </w:rPr>
        <w:t>АДМИНИСТРАЦИИ ТЕТЕРЕВЯТСКОГО СЕЛЬСКОГО ПОСЕЛЕНИЯ</w:t>
      </w:r>
    </w:p>
    <w:p w:rsidR="003061A3" w:rsidRPr="003061A3" w:rsidRDefault="003061A3" w:rsidP="003061A3">
      <w:pPr>
        <w:jc w:val="center"/>
        <w:rPr>
          <w:b/>
          <w:sz w:val="28"/>
          <w:szCs w:val="28"/>
        </w:rPr>
      </w:pPr>
      <w:r w:rsidRPr="003061A3">
        <w:rPr>
          <w:b/>
          <w:sz w:val="28"/>
          <w:szCs w:val="28"/>
        </w:rPr>
        <w:t>ЖИРНОВСКОГО МУНИЦИПАЛЬНОГО РАЙОНА</w:t>
      </w:r>
    </w:p>
    <w:p w:rsidR="003061A3" w:rsidRPr="003061A3" w:rsidRDefault="003061A3" w:rsidP="003061A3">
      <w:pPr>
        <w:jc w:val="center"/>
        <w:rPr>
          <w:b/>
          <w:sz w:val="28"/>
          <w:szCs w:val="28"/>
        </w:rPr>
      </w:pPr>
      <w:r w:rsidRPr="003061A3">
        <w:rPr>
          <w:b/>
          <w:sz w:val="28"/>
          <w:szCs w:val="28"/>
        </w:rPr>
        <w:t>ВОЛГОГРАДСКОЙ ОБЛАСТИ</w:t>
      </w:r>
    </w:p>
    <w:p w:rsidR="003061A3" w:rsidRDefault="003061A3" w:rsidP="003061A3">
      <w:pPr>
        <w:jc w:val="center"/>
        <w:rPr>
          <w:b/>
        </w:rPr>
      </w:pPr>
    </w:p>
    <w:p w:rsidR="003061A3" w:rsidRDefault="003061A3" w:rsidP="003061A3">
      <w:pPr>
        <w:pBdr>
          <w:top w:val="thinThickSmallGap" w:sz="24" w:space="1" w:color="auto"/>
        </w:pBdr>
        <w:ind w:left="-540" w:firstLine="540"/>
        <w:rPr>
          <w:b/>
        </w:rPr>
      </w:pPr>
    </w:p>
    <w:p w:rsidR="003061A3" w:rsidRDefault="003061A3" w:rsidP="003061A3">
      <w:pPr>
        <w:jc w:val="center"/>
        <w:rPr>
          <w:b/>
        </w:rPr>
      </w:pPr>
    </w:p>
    <w:p w:rsidR="003061A3" w:rsidRDefault="003061A3" w:rsidP="003061A3">
      <w:pPr>
        <w:rPr>
          <w:b/>
          <w:sz w:val="16"/>
        </w:rPr>
      </w:pPr>
    </w:p>
    <w:p w:rsidR="003061A3" w:rsidRDefault="003061A3" w:rsidP="003061A3">
      <w:pPr>
        <w:rPr>
          <w:b/>
          <w:sz w:val="16"/>
        </w:rPr>
      </w:pPr>
    </w:p>
    <w:p w:rsidR="003061A3" w:rsidRPr="003061A3" w:rsidRDefault="003061A3" w:rsidP="003061A3">
      <w:pPr>
        <w:rPr>
          <w:rFonts w:ascii="Arial" w:hAnsi="Arial" w:cs="Arial"/>
          <w:bCs/>
          <w:sz w:val="24"/>
          <w:szCs w:val="24"/>
        </w:rPr>
      </w:pPr>
      <w:r w:rsidRPr="003061A3">
        <w:rPr>
          <w:rFonts w:ascii="Arial" w:hAnsi="Arial" w:cs="Arial"/>
          <w:bCs/>
          <w:sz w:val="24"/>
          <w:szCs w:val="24"/>
        </w:rPr>
        <w:t>от 26.01.2006 г. № 6</w:t>
      </w:r>
    </w:p>
    <w:p w:rsidR="003061A3" w:rsidRPr="003061A3" w:rsidRDefault="003061A3" w:rsidP="003061A3">
      <w:pPr>
        <w:rPr>
          <w:rFonts w:ascii="Arial" w:hAnsi="Arial" w:cs="Arial"/>
          <w:b/>
          <w:sz w:val="24"/>
          <w:szCs w:val="24"/>
        </w:rPr>
      </w:pPr>
    </w:p>
    <w:p w:rsidR="003061A3" w:rsidRPr="003061A3" w:rsidRDefault="003061A3" w:rsidP="003061A3">
      <w:pPr>
        <w:pStyle w:val="5"/>
        <w:rPr>
          <w:rFonts w:ascii="Arial" w:hAnsi="Arial" w:cs="Arial"/>
          <w:b/>
          <w:szCs w:val="24"/>
        </w:rPr>
      </w:pPr>
      <w:r w:rsidRPr="003061A3">
        <w:rPr>
          <w:rFonts w:ascii="Arial" w:hAnsi="Arial" w:cs="Arial"/>
          <w:b/>
          <w:szCs w:val="24"/>
        </w:rPr>
        <w:t>О коллегии администрации</w:t>
      </w:r>
    </w:p>
    <w:p w:rsidR="003061A3" w:rsidRPr="003061A3" w:rsidRDefault="003061A3" w:rsidP="003061A3">
      <w:pPr>
        <w:rPr>
          <w:rFonts w:ascii="Arial" w:hAnsi="Arial" w:cs="Arial"/>
          <w:b/>
          <w:sz w:val="24"/>
          <w:szCs w:val="24"/>
        </w:rPr>
      </w:pPr>
      <w:r w:rsidRPr="003061A3">
        <w:rPr>
          <w:rFonts w:ascii="Arial" w:hAnsi="Arial" w:cs="Arial"/>
          <w:b/>
          <w:sz w:val="24"/>
          <w:szCs w:val="24"/>
        </w:rPr>
        <w:t>Тетеревятского сельского</w:t>
      </w:r>
    </w:p>
    <w:p w:rsidR="003061A3" w:rsidRPr="003061A3" w:rsidRDefault="003061A3" w:rsidP="003061A3">
      <w:pPr>
        <w:rPr>
          <w:rFonts w:ascii="Arial" w:hAnsi="Arial" w:cs="Arial"/>
          <w:b/>
          <w:sz w:val="24"/>
          <w:szCs w:val="24"/>
        </w:rPr>
      </w:pPr>
      <w:r w:rsidRPr="003061A3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  <w:t xml:space="preserve"> </w:t>
      </w:r>
      <w:r w:rsidRPr="003061A3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В целях обеспечения координации деятельности  администрации Тетеревятского сельского поселения  при подготовке и принятии решений по вопросам жизнеобеспечения  поселения, руководствуясь Уставом  Тетеревятского сельского поселения</w:t>
      </w:r>
      <w:proofErr w:type="gramStart"/>
      <w:r w:rsidRPr="003061A3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:</w:t>
      </w:r>
      <w:proofErr w:type="gramEnd"/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>ПОСТАНОВЛЯЮ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>1. Утвердить положение о коллегии администрации Тетеревятского сельского  поселения   (прилагается).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  <w:t>2. Утвердить состав коллегии администрации Тетеревятского сельского поселения  в количестве   6   человек (согласно приложению).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 xml:space="preserve">           3. Считать постановление главы Тетеревятской сельской администрации действующее до 01.01.2006 года  №6 о составе коллегии</w:t>
      </w:r>
      <w:proofErr w:type="gramStart"/>
      <w:r w:rsidRPr="003061A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061A3">
        <w:rPr>
          <w:rFonts w:ascii="Arial" w:hAnsi="Arial" w:cs="Arial"/>
          <w:sz w:val="24"/>
          <w:szCs w:val="24"/>
        </w:rPr>
        <w:t xml:space="preserve"> утратившим силу .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>Тетеревятского сельского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 xml:space="preserve">поселения                                           </w:t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  <w:t xml:space="preserve"> В.В.Быков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7E50C5" w:rsidRPr="003061A3" w:rsidRDefault="007E50C5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lastRenderedPageBreak/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  <w:t>к постановлению   главы</w:t>
      </w:r>
    </w:p>
    <w:p w:rsidR="003061A3" w:rsidRPr="003061A3" w:rsidRDefault="003061A3" w:rsidP="007E50C5">
      <w:pPr>
        <w:ind w:left="5700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>администрации Тетеревятского сельского  поселения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  <w:t>от  26.01.2006 г.  № 6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7E50C5" w:rsidRDefault="003061A3" w:rsidP="003061A3">
      <w:pPr>
        <w:pStyle w:val="6"/>
        <w:rPr>
          <w:rFonts w:ascii="Arial" w:hAnsi="Arial" w:cs="Arial"/>
          <w:b/>
          <w:szCs w:val="24"/>
        </w:rPr>
      </w:pPr>
      <w:r w:rsidRPr="007E50C5">
        <w:rPr>
          <w:rFonts w:ascii="Arial" w:hAnsi="Arial" w:cs="Arial"/>
          <w:b/>
          <w:szCs w:val="24"/>
        </w:rPr>
        <w:t>СОСТАВ</w:t>
      </w:r>
    </w:p>
    <w:p w:rsidR="003061A3" w:rsidRPr="007E50C5" w:rsidRDefault="003061A3" w:rsidP="003061A3">
      <w:pPr>
        <w:jc w:val="center"/>
        <w:rPr>
          <w:rFonts w:ascii="Arial" w:hAnsi="Arial" w:cs="Arial"/>
          <w:b/>
          <w:sz w:val="24"/>
          <w:szCs w:val="24"/>
        </w:rPr>
      </w:pPr>
      <w:r w:rsidRPr="007E50C5">
        <w:rPr>
          <w:rFonts w:ascii="Arial" w:hAnsi="Arial" w:cs="Arial"/>
          <w:b/>
          <w:sz w:val="24"/>
          <w:szCs w:val="24"/>
        </w:rPr>
        <w:t>коллегии администрации Тетеревятского</w:t>
      </w:r>
    </w:p>
    <w:p w:rsidR="003061A3" w:rsidRPr="003061A3" w:rsidRDefault="007E50C5" w:rsidP="007E50C5">
      <w:pPr>
        <w:jc w:val="center"/>
        <w:rPr>
          <w:rFonts w:ascii="Arial" w:hAnsi="Arial" w:cs="Arial"/>
          <w:sz w:val="24"/>
          <w:szCs w:val="24"/>
        </w:rPr>
      </w:pPr>
      <w:r w:rsidRPr="007E50C5">
        <w:rPr>
          <w:rFonts w:ascii="Arial" w:hAnsi="Arial" w:cs="Arial"/>
          <w:b/>
          <w:sz w:val="24"/>
          <w:szCs w:val="24"/>
        </w:rPr>
        <w:t>сельского  поселения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pStyle w:val="5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 xml:space="preserve">Быков     </w:t>
      </w:r>
      <w:r w:rsidRPr="003061A3">
        <w:rPr>
          <w:rFonts w:ascii="Arial" w:hAnsi="Arial" w:cs="Arial"/>
          <w:szCs w:val="24"/>
        </w:rPr>
        <w:tab/>
      </w:r>
      <w:r w:rsidRPr="003061A3">
        <w:rPr>
          <w:rFonts w:ascii="Arial" w:hAnsi="Arial" w:cs="Arial"/>
          <w:szCs w:val="24"/>
        </w:rPr>
        <w:tab/>
        <w:t xml:space="preserve">                         - глава администрации Тетеревятского </w:t>
      </w:r>
      <w:proofErr w:type="gramStart"/>
      <w:r w:rsidRPr="003061A3">
        <w:rPr>
          <w:rFonts w:ascii="Arial" w:hAnsi="Arial" w:cs="Arial"/>
          <w:szCs w:val="24"/>
        </w:rPr>
        <w:t>сельского</w:t>
      </w:r>
      <w:proofErr w:type="gramEnd"/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>Владимир Владимирович                    поселения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Бессонова</w:t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3061A3">
        <w:rPr>
          <w:rFonts w:ascii="Arial" w:hAnsi="Arial" w:cs="Arial"/>
          <w:sz w:val="24"/>
          <w:szCs w:val="24"/>
        </w:rPr>
        <w:t xml:space="preserve">  - ведущий специалист администрации 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Нина Петровна</w:t>
      </w:r>
      <w:r w:rsidRPr="003061A3">
        <w:rPr>
          <w:rFonts w:ascii="Arial" w:hAnsi="Arial" w:cs="Arial"/>
          <w:sz w:val="24"/>
          <w:szCs w:val="24"/>
        </w:rPr>
        <w:t xml:space="preserve">                                Тетеревятского сельского поселения, </w:t>
      </w:r>
    </w:p>
    <w:p w:rsidR="003061A3" w:rsidRPr="003061A3" w:rsidRDefault="003061A3" w:rsidP="003061A3">
      <w:pPr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061A3">
        <w:rPr>
          <w:rFonts w:ascii="Arial" w:hAnsi="Arial" w:cs="Arial"/>
          <w:sz w:val="24"/>
          <w:szCs w:val="24"/>
        </w:rPr>
        <w:t xml:space="preserve">  заместитель председателя коллегии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pStyle w:val="a3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  <w:u w:val="single"/>
        </w:rPr>
        <w:t>Члены коллегии</w:t>
      </w:r>
      <w:r w:rsidRPr="003061A3">
        <w:rPr>
          <w:rFonts w:ascii="Arial" w:hAnsi="Arial" w:cs="Arial"/>
          <w:szCs w:val="24"/>
        </w:rPr>
        <w:t>:</w:t>
      </w: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</w:p>
    <w:p w:rsid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Китаева Валентина </w:t>
      </w: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Ивановна</w:t>
      </w:r>
      <w:r w:rsidRPr="003061A3">
        <w:rPr>
          <w:rFonts w:ascii="Arial" w:hAnsi="Arial" w:cs="Arial"/>
          <w:szCs w:val="24"/>
        </w:rPr>
        <w:t xml:space="preserve">                       </w:t>
      </w:r>
      <w:r>
        <w:rPr>
          <w:rFonts w:ascii="Arial" w:hAnsi="Arial" w:cs="Arial"/>
          <w:szCs w:val="24"/>
        </w:rPr>
        <w:t xml:space="preserve">      </w:t>
      </w:r>
      <w:r w:rsidR="007E50C5">
        <w:rPr>
          <w:rFonts w:ascii="Arial" w:hAnsi="Arial" w:cs="Arial"/>
          <w:szCs w:val="24"/>
        </w:rPr>
        <w:t xml:space="preserve">  </w:t>
      </w:r>
      <w:r w:rsidRPr="003061A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7E50C5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</w:t>
      </w:r>
      <w:r w:rsidR="007E50C5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</w:t>
      </w:r>
      <w:r w:rsidR="007E50C5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директор ЦКД </w:t>
      </w:r>
      <w:r w:rsidRPr="003061A3">
        <w:rPr>
          <w:rFonts w:ascii="Arial" w:hAnsi="Arial" w:cs="Arial"/>
          <w:szCs w:val="24"/>
        </w:rPr>
        <w:t xml:space="preserve"> </w:t>
      </w:r>
      <w:proofErr w:type="spellStart"/>
      <w:r w:rsidRPr="003061A3">
        <w:rPr>
          <w:rFonts w:ascii="Arial" w:hAnsi="Arial" w:cs="Arial"/>
          <w:szCs w:val="24"/>
        </w:rPr>
        <w:t>с</w:t>
      </w:r>
      <w:proofErr w:type="gramStart"/>
      <w:r w:rsidRPr="003061A3">
        <w:rPr>
          <w:rFonts w:ascii="Arial" w:hAnsi="Arial" w:cs="Arial"/>
          <w:szCs w:val="24"/>
        </w:rPr>
        <w:t>.Т</w:t>
      </w:r>
      <w:proofErr w:type="gramEnd"/>
      <w:r w:rsidRPr="003061A3">
        <w:rPr>
          <w:rFonts w:ascii="Arial" w:hAnsi="Arial" w:cs="Arial"/>
          <w:szCs w:val="24"/>
        </w:rPr>
        <w:t>етеревятка</w:t>
      </w:r>
      <w:proofErr w:type="spellEnd"/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 xml:space="preserve">Попова Елена Викторовна     </w:t>
      </w:r>
      <w:r w:rsidR="007E50C5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</w:t>
      </w:r>
      <w:r w:rsidRPr="003061A3">
        <w:rPr>
          <w:rFonts w:ascii="Arial" w:hAnsi="Arial" w:cs="Arial"/>
          <w:szCs w:val="24"/>
        </w:rPr>
        <w:t xml:space="preserve"> </w:t>
      </w:r>
      <w:r w:rsidR="007E50C5">
        <w:rPr>
          <w:rFonts w:ascii="Arial" w:hAnsi="Arial" w:cs="Arial"/>
          <w:szCs w:val="24"/>
        </w:rPr>
        <w:t xml:space="preserve">     </w:t>
      </w:r>
      <w:r w:rsidRPr="003061A3">
        <w:rPr>
          <w:rFonts w:ascii="Arial" w:hAnsi="Arial" w:cs="Arial"/>
          <w:szCs w:val="24"/>
        </w:rPr>
        <w:t xml:space="preserve">   </w:t>
      </w:r>
      <w:r w:rsidR="007E50C5">
        <w:rPr>
          <w:rFonts w:ascii="Arial" w:hAnsi="Arial" w:cs="Arial"/>
          <w:szCs w:val="24"/>
        </w:rPr>
        <w:t xml:space="preserve">  -  учитель </w:t>
      </w:r>
      <w:r w:rsidRPr="003061A3">
        <w:rPr>
          <w:rFonts w:ascii="Arial" w:hAnsi="Arial" w:cs="Arial"/>
          <w:szCs w:val="24"/>
        </w:rPr>
        <w:t xml:space="preserve"> </w:t>
      </w:r>
      <w:proofErr w:type="spellStart"/>
      <w:r w:rsidRPr="003061A3">
        <w:rPr>
          <w:rFonts w:ascii="Arial" w:hAnsi="Arial" w:cs="Arial"/>
          <w:szCs w:val="24"/>
        </w:rPr>
        <w:t>Тетеревятской</w:t>
      </w:r>
      <w:proofErr w:type="spellEnd"/>
      <w:r w:rsidRPr="003061A3">
        <w:rPr>
          <w:rFonts w:ascii="Arial" w:hAnsi="Arial" w:cs="Arial"/>
          <w:szCs w:val="24"/>
        </w:rPr>
        <w:t xml:space="preserve"> МОУ  ООШ</w:t>
      </w: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>3.</w:t>
      </w:r>
      <w:r w:rsidR="007E50C5">
        <w:rPr>
          <w:rFonts w:ascii="Arial" w:hAnsi="Arial" w:cs="Arial"/>
          <w:szCs w:val="24"/>
        </w:rPr>
        <w:t xml:space="preserve">Бессонова </w:t>
      </w:r>
    </w:p>
    <w:p w:rsidR="003061A3" w:rsidRPr="003061A3" w:rsidRDefault="007E50C5" w:rsidP="003061A3">
      <w:pPr>
        <w:pStyle w:val="a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Валентина Александровна              </w:t>
      </w:r>
      <w:r w:rsidR="003061A3" w:rsidRPr="003061A3">
        <w:rPr>
          <w:rFonts w:ascii="Arial" w:hAnsi="Arial" w:cs="Arial"/>
          <w:szCs w:val="24"/>
        </w:rPr>
        <w:t xml:space="preserve">        - заведующая </w:t>
      </w:r>
      <w:proofErr w:type="spellStart"/>
      <w:r w:rsidR="003061A3" w:rsidRPr="003061A3">
        <w:rPr>
          <w:rFonts w:ascii="Arial" w:hAnsi="Arial" w:cs="Arial"/>
          <w:szCs w:val="24"/>
        </w:rPr>
        <w:t>Тетеревятским</w:t>
      </w:r>
      <w:proofErr w:type="spellEnd"/>
      <w:r w:rsidR="003061A3" w:rsidRPr="003061A3">
        <w:rPr>
          <w:rFonts w:ascii="Arial" w:hAnsi="Arial" w:cs="Arial"/>
          <w:szCs w:val="24"/>
        </w:rPr>
        <w:t xml:space="preserve"> ФАП</w:t>
      </w: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 xml:space="preserve">4.Злобина </w:t>
      </w:r>
    </w:p>
    <w:p w:rsidR="007E50C5" w:rsidRDefault="003061A3" w:rsidP="003061A3">
      <w:pPr>
        <w:pStyle w:val="a3"/>
        <w:jc w:val="left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 xml:space="preserve">Наталья Федоровна                          </w:t>
      </w:r>
      <w:r w:rsidR="007E50C5">
        <w:rPr>
          <w:rFonts w:ascii="Arial" w:hAnsi="Arial" w:cs="Arial"/>
          <w:szCs w:val="24"/>
        </w:rPr>
        <w:t xml:space="preserve">     </w:t>
      </w:r>
      <w:r w:rsidRPr="003061A3">
        <w:rPr>
          <w:rFonts w:ascii="Arial" w:hAnsi="Arial" w:cs="Arial"/>
          <w:szCs w:val="24"/>
        </w:rPr>
        <w:t xml:space="preserve"> - гл</w:t>
      </w:r>
      <w:proofErr w:type="gramStart"/>
      <w:r w:rsidRPr="003061A3">
        <w:rPr>
          <w:rFonts w:ascii="Arial" w:hAnsi="Arial" w:cs="Arial"/>
          <w:szCs w:val="24"/>
        </w:rPr>
        <w:t>.б</w:t>
      </w:r>
      <w:proofErr w:type="gramEnd"/>
      <w:r w:rsidRPr="003061A3">
        <w:rPr>
          <w:rFonts w:ascii="Arial" w:hAnsi="Arial" w:cs="Arial"/>
          <w:szCs w:val="24"/>
        </w:rPr>
        <w:t xml:space="preserve">ухгалтер Тетеревятского </w:t>
      </w:r>
      <w:r w:rsidR="007E50C5">
        <w:rPr>
          <w:rFonts w:ascii="Arial" w:hAnsi="Arial" w:cs="Arial"/>
          <w:szCs w:val="24"/>
        </w:rPr>
        <w:t xml:space="preserve">сельского </w:t>
      </w: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поселения </w:t>
      </w: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>Глава администрации</w:t>
      </w: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>Тетеревятского</w:t>
      </w:r>
    </w:p>
    <w:p w:rsidR="003061A3" w:rsidRP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>сельского поселения                                                            В.В.Быков</w:t>
      </w:r>
    </w:p>
    <w:p w:rsid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Pr="003061A3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3061A3" w:rsidRDefault="003061A3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7E50C5" w:rsidRPr="003061A3" w:rsidRDefault="007E50C5" w:rsidP="003061A3">
      <w:pPr>
        <w:pStyle w:val="a3"/>
        <w:jc w:val="left"/>
        <w:rPr>
          <w:rFonts w:ascii="Arial" w:hAnsi="Arial" w:cs="Arial"/>
          <w:szCs w:val="24"/>
        </w:rPr>
      </w:pP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УТВЕРЖДЕНО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  <w:t xml:space="preserve">постановлением главы </w:t>
      </w:r>
    </w:p>
    <w:p w:rsidR="003061A3" w:rsidRPr="003061A3" w:rsidRDefault="003061A3" w:rsidP="003061A3">
      <w:pPr>
        <w:ind w:left="5040" w:firstLine="720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 xml:space="preserve">администрации Тетеревятского   </w:t>
      </w:r>
    </w:p>
    <w:p w:rsidR="003061A3" w:rsidRPr="003061A3" w:rsidRDefault="003061A3" w:rsidP="003061A3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 поселения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</w:r>
      <w:r w:rsidRPr="003061A3">
        <w:rPr>
          <w:rFonts w:ascii="Arial" w:hAnsi="Arial" w:cs="Arial"/>
          <w:sz w:val="24"/>
          <w:szCs w:val="24"/>
        </w:rPr>
        <w:tab/>
        <w:t xml:space="preserve">от </w:t>
      </w:r>
      <w:r w:rsidR="007E50C5">
        <w:rPr>
          <w:rFonts w:ascii="Arial" w:hAnsi="Arial" w:cs="Arial"/>
          <w:sz w:val="24"/>
          <w:szCs w:val="24"/>
        </w:rPr>
        <w:t>02.02.2021</w:t>
      </w:r>
      <w:r w:rsidRPr="003061A3">
        <w:rPr>
          <w:rFonts w:ascii="Arial" w:hAnsi="Arial" w:cs="Arial"/>
          <w:sz w:val="24"/>
          <w:szCs w:val="24"/>
        </w:rPr>
        <w:t xml:space="preserve"> г. № 6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pStyle w:val="6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>ПОЛОЖЕНИЕ</w:t>
      </w:r>
    </w:p>
    <w:p w:rsidR="003061A3" w:rsidRPr="003061A3" w:rsidRDefault="003061A3" w:rsidP="003061A3">
      <w:pPr>
        <w:jc w:val="center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 xml:space="preserve">о коллегии администрации Тетеревятского </w:t>
      </w:r>
    </w:p>
    <w:p w:rsidR="003061A3" w:rsidRPr="003061A3" w:rsidRDefault="003061A3" w:rsidP="003061A3">
      <w:pPr>
        <w:jc w:val="center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>сельского  поселения</w:t>
      </w: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pStyle w:val="2"/>
        <w:ind w:left="720"/>
        <w:rPr>
          <w:rFonts w:ascii="Arial" w:hAnsi="Arial" w:cs="Arial"/>
          <w:b/>
          <w:szCs w:val="24"/>
        </w:rPr>
      </w:pPr>
      <w:r w:rsidRPr="003061A3">
        <w:rPr>
          <w:rFonts w:ascii="Arial" w:hAnsi="Arial" w:cs="Arial"/>
          <w:b/>
          <w:szCs w:val="24"/>
          <w:lang w:val="en-US"/>
        </w:rPr>
        <w:t>I</w:t>
      </w:r>
      <w:r w:rsidRPr="003061A3">
        <w:rPr>
          <w:rFonts w:ascii="Arial" w:hAnsi="Arial" w:cs="Arial"/>
          <w:b/>
          <w:szCs w:val="24"/>
        </w:rPr>
        <w:t>. Общие положения</w:t>
      </w:r>
    </w:p>
    <w:p w:rsidR="003061A3" w:rsidRPr="003061A3" w:rsidRDefault="003061A3" w:rsidP="003061A3">
      <w:pPr>
        <w:pStyle w:val="2"/>
        <w:rPr>
          <w:rFonts w:ascii="Arial" w:hAnsi="Arial" w:cs="Arial"/>
          <w:szCs w:val="24"/>
        </w:rPr>
      </w:pPr>
    </w:p>
    <w:p w:rsidR="003061A3" w:rsidRPr="003061A3" w:rsidRDefault="003061A3" w:rsidP="003061A3">
      <w:pPr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  <w:t>1. Коллегия администрации Тетеревятского сельского  поселения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 xml:space="preserve"> (далее коллегия) является постоянно действующим совещательным органом при главе Тетеревятского сельского  поселения</w:t>
      </w:r>
    </w:p>
    <w:p w:rsidR="003061A3" w:rsidRPr="003061A3" w:rsidRDefault="003061A3" w:rsidP="003061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 xml:space="preserve">2. Коллегия образуется главой администрации Тетеревятского </w:t>
      </w:r>
      <w:proofErr w:type="gramStart"/>
      <w:r w:rsidRPr="003061A3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61A3">
        <w:rPr>
          <w:rFonts w:ascii="Arial" w:hAnsi="Arial" w:cs="Arial"/>
          <w:sz w:val="24"/>
          <w:szCs w:val="24"/>
        </w:rPr>
        <w:t xml:space="preserve">поселения и в своей деятельности руководствуется законами Российской Федерации, актами Президента и Правительства Российской Федерации, законами Волгоградской области, нормативными актами Волгоградской областной Думы, постановлениями и распоряжениями Главы Администрации Волгоградской области, постановлениями </w:t>
      </w:r>
      <w:proofErr w:type="spellStart"/>
      <w:r w:rsidRPr="003061A3">
        <w:rPr>
          <w:rFonts w:ascii="Arial" w:hAnsi="Arial" w:cs="Arial"/>
          <w:sz w:val="24"/>
          <w:szCs w:val="24"/>
        </w:rPr>
        <w:t>Жирновской</w:t>
      </w:r>
      <w:proofErr w:type="spellEnd"/>
      <w:r w:rsidRPr="003061A3">
        <w:rPr>
          <w:rFonts w:ascii="Arial" w:hAnsi="Arial" w:cs="Arial"/>
          <w:sz w:val="24"/>
          <w:szCs w:val="24"/>
        </w:rPr>
        <w:t xml:space="preserve"> районной Думы, постановлениями и распоряжениями главы администрации Жирновского муниципального района,  Уставом  сельского поселения </w:t>
      </w:r>
      <w:proofErr w:type="spellStart"/>
      <w:r w:rsidRPr="003061A3">
        <w:rPr>
          <w:rFonts w:ascii="Arial" w:hAnsi="Arial" w:cs="Arial"/>
          <w:sz w:val="24"/>
          <w:szCs w:val="24"/>
        </w:rPr>
        <w:t>Тетеревятское</w:t>
      </w:r>
      <w:proofErr w:type="spellEnd"/>
      <w:r w:rsidRPr="003061A3">
        <w:rPr>
          <w:rFonts w:ascii="Arial" w:hAnsi="Arial" w:cs="Arial"/>
          <w:sz w:val="24"/>
          <w:szCs w:val="24"/>
        </w:rPr>
        <w:t xml:space="preserve"> решениями Совета Тетеревятского сельского поселения, постановлениями и распоряжениями  главы Тетеревятского сельского  поселения.</w:t>
      </w:r>
      <w:proofErr w:type="gramEnd"/>
    </w:p>
    <w:p w:rsidR="003061A3" w:rsidRPr="003061A3" w:rsidRDefault="003061A3" w:rsidP="003061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 xml:space="preserve">3. Коллегию возглавляет глава администрации Тетеревятского </w:t>
      </w:r>
      <w:proofErr w:type="gramStart"/>
      <w:r w:rsidRPr="003061A3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>поселения (далее глава администрации сельского поселения</w:t>
      </w:r>
      <w:proofErr w:type="gramStart"/>
      <w:r w:rsidRPr="003061A3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3061A3">
        <w:rPr>
          <w:rFonts w:ascii="Arial" w:hAnsi="Arial" w:cs="Arial"/>
          <w:sz w:val="24"/>
          <w:szCs w:val="24"/>
        </w:rPr>
        <w:t>, а в его отсутствие – ведущий специалист  администрации Тетеревятского сельского поселения.</w:t>
      </w:r>
    </w:p>
    <w:p w:rsidR="003061A3" w:rsidRPr="003061A3" w:rsidRDefault="003061A3" w:rsidP="003061A3">
      <w:pPr>
        <w:pStyle w:val="2"/>
        <w:ind w:firstLine="720"/>
        <w:jc w:val="both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>Порядок подготовки и проведения заседания осуществляет секретарь коллегии.</w:t>
      </w:r>
    </w:p>
    <w:p w:rsidR="003061A3" w:rsidRPr="003061A3" w:rsidRDefault="003061A3" w:rsidP="003061A3">
      <w:pPr>
        <w:pStyle w:val="2"/>
        <w:ind w:firstLine="720"/>
        <w:jc w:val="both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>4. Членами коллегии являются руководители  учреждений,  общественных организаций.</w:t>
      </w:r>
    </w:p>
    <w:p w:rsidR="003061A3" w:rsidRPr="003061A3" w:rsidRDefault="003061A3" w:rsidP="003061A3">
      <w:pPr>
        <w:pStyle w:val="2"/>
        <w:ind w:firstLine="720"/>
        <w:jc w:val="both"/>
        <w:rPr>
          <w:rFonts w:ascii="Arial" w:hAnsi="Arial" w:cs="Arial"/>
          <w:szCs w:val="24"/>
        </w:rPr>
      </w:pPr>
      <w:r w:rsidRPr="003061A3">
        <w:rPr>
          <w:rFonts w:ascii="Arial" w:hAnsi="Arial" w:cs="Arial"/>
          <w:szCs w:val="24"/>
        </w:rPr>
        <w:t xml:space="preserve">5. Изменения в состав коллегии вносятся постановлением главы администрации 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>Тетеревятского сельского поселения.</w:t>
      </w:r>
    </w:p>
    <w:p w:rsidR="003061A3" w:rsidRPr="003061A3" w:rsidRDefault="003061A3" w:rsidP="003061A3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061A3">
        <w:rPr>
          <w:rFonts w:ascii="Arial" w:hAnsi="Arial" w:cs="Arial"/>
          <w:b/>
          <w:sz w:val="24"/>
          <w:szCs w:val="24"/>
          <w:lang w:val="en-US"/>
        </w:rPr>
        <w:t>II</w:t>
      </w:r>
      <w:r w:rsidRPr="003061A3">
        <w:rPr>
          <w:rFonts w:ascii="Arial" w:hAnsi="Arial" w:cs="Arial"/>
          <w:b/>
          <w:sz w:val="24"/>
          <w:szCs w:val="24"/>
        </w:rPr>
        <w:t>. Задачи коллегии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  <w:t xml:space="preserve">Основными задачами коллегии администрации Тетеревятского </w:t>
      </w:r>
      <w:proofErr w:type="gramStart"/>
      <w:r w:rsidRPr="003061A3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 xml:space="preserve"> поселения  являются:</w:t>
      </w:r>
      <w:bookmarkStart w:id="0" w:name="sub_150101"/>
    </w:p>
    <w:p w:rsidR="003061A3" w:rsidRPr="003061A3" w:rsidRDefault="003061A3" w:rsidP="003061A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061A3">
        <w:rPr>
          <w:rFonts w:ascii="Arial" w:hAnsi="Arial" w:cs="Arial"/>
          <w:sz w:val="24"/>
          <w:szCs w:val="24"/>
        </w:rPr>
        <w:t xml:space="preserve"> рассмотрение, обсуждение, разработка предложений и </w:t>
      </w:r>
      <w:proofErr w:type="gramStart"/>
      <w:r w:rsidRPr="003061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61A3">
        <w:rPr>
          <w:rFonts w:ascii="Arial" w:hAnsi="Arial" w:cs="Arial"/>
          <w:sz w:val="24"/>
          <w:szCs w:val="24"/>
        </w:rPr>
        <w:t xml:space="preserve"> исполнением вопросов местного значения Тет</w:t>
      </w:r>
      <w:r>
        <w:rPr>
          <w:rFonts w:ascii="Arial" w:hAnsi="Arial" w:cs="Arial"/>
          <w:sz w:val="24"/>
          <w:szCs w:val="24"/>
        </w:rPr>
        <w:t>еревятского сельского поселения</w:t>
      </w:r>
      <w:bookmarkStart w:id="1" w:name="sub_150102"/>
      <w:bookmarkEnd w:id="0"/>
    </w:p>
    <w:p w:rsidR="003061A3" w:rsidRPr="003061A3" w:rsidRDefault="003061A3" w:rsidP="003061A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061A3">
        <w:rPr>
          <w:rFonts w:ascii="Arial" w:hAnsi="Arial" w:cs="Arial"/>
          <w:sz w:val="24"/>
          <w:szCs w:val="24"/>
        </w:rPr>
        <w:t xml:space="preserve"> рассмотрение проектов прогнозов социально-экономического развития Тетеревятского сельского поселения; </w:t>
      </w:r>
      <w:bookmarkStart w:id="2" w:name="sub_150103"/>
      <w:bookmarkEnd w:id="1"/>
    </w:p>
    <w:p w:rsidR="003061A3" w:rsidRPr="003061A3" w:rsidRDefault="003061A3" w:rsidP="003061A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061A3">
        <w:rPr>
          <w:rFonts w:ascii="Arial" w:hAnsi="Arial" w:cs="Arial"/>
          <w:sz w:val="24"/>
          <w:szCs w:val="24"/>
        </w:rPr>
        <w:t xml:space="preserve"> разработка  программ развития образования, здравоохранения, культуры и спорта на территории Тетеревятского сельского поселения;</w:t>
      </w:r>
    </w:p>
    <w:p w:rsidR="003061A3" w:rsidRPr="003061A3" w:rsidRDefault="003061A3" w:rsidP="003061A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061A3">
        <w:rPr>
          <w:rFonts w:ascii="Arial" w:hAnsi="Arial" w:cs="Arial"/>
          <w:sz w:val="24"/>
          <w:szCs w:val="24"/>
        </w:rPr>
        <w:t xml:space="preserve"> рассмотрение других вопросов, относящихся к полномочиям муниципального района, и выработка по ним рекомендаций.</w:t>
      </w:r>
    </w:p>
    <w:p w:rsidR="003061A3" w:rsidRPr="003061A3" w:rsidRDefault="003061A3" w:rsidP="003061A3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061A3">
        <w:rPr>
          <w:rFonts w:ascii="Arial" w:hAnsi="Arial" w:cs="Arial"/>
          <w:b/>
          <w:sz w:val="24"/>
          <w:szCs w:val="24"/>
          <w:lang w:val="en-US"/>
        </w:rPr>
        <w:t>III</w:t>
      </w:r>
      <w:r w:rsidRPr="003061A3">
        <w:rPr>
          <w:rFonts w:ascii="Arial" w:hAnsi="Arial" w:cs="Arial"/>
          <w:b/>
          <w:sz w:val="24"/>
          <w:szCs w:val="24"/>
        </w:rPr>
        <w:t>. Организация работы коллегии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  <w:t xml:space="preserve">1. Коллегия проводит свою работу по планам, утверждённым распоряжением Тетеревятского сельского  поселения. План составляется на квартал. 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  <w:t>2. Заседания коллегии проводятся в соответствии с планом работы – не реже одного раза в месяц.   Начало заседаний, как правило, - 10 часов.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lastRenderedPageBreak/>
        <w:tab/>
        <w:t xml:space="preserve">3. Порядок проведения заседания коллегии, подготовка материалов, приглашение должностных лиц для участия в рассмотрении вопросов, определяется председателем коллегии и осуществляется секретарём коллегии. 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  <w:t xml:space="preserve">4. Заседание коллегии оформляется протоколом, в котором указываются конечные результаты обсуждения вопросов. 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  <w:t>Принятые решения носят рекомендательный характер и принимаются на заседаниях коллегии открытым голосованием простым большинством голосов от общего состава коллегии. Проводятся в жизнь постановлениями главы администрации Тетеревятского сельского  поселения.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  <w:t>5. Общий контроль и организаторская работа по подготовке и проведению заседаний, по выполнению решений коллегии возлагается на специалиста Тетеревятского сельского  поселения.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ab/>
      </w:r>
    </w:p>
    <w:bookmarkEnd w:id="2"/>
    <w:p w:rsidR="003061A3" w:rsidRPr="003061A3" w:rsidRDefault="003061A3" w:rsidP="003061A3">
      <w:pPr>
        <w:pStyle w:val="8"/>
        <w:rPr>
          <w:rFonts w:ascii="Arial" w:hAnsi="Arial" w:cs="Arial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pStyle w:val="5"/>
        <w:jc w:val="both"/>
        <w:rPr>
          <w:rFonts w:ascii="Arial" w:hAnsi="Arial" w:cs="Arial"/>
          <w:bCs w:val="0"/>
          <w:szCs w:val="24"/>
        </w:rPr>
      </w:pPr>
      <w:r w:rsidRPr="003061A3">
        <w:rPr>
          <w:rFonts w:ascii="Arial" w:hAnsi="Arial" w:cs="Arial"/>
          <w:bCs w:val="0"/>
          <w:szCs w:val="24"/>
        </w:rPr>
        <w:t>Глава администрации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>Тетеревятского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  <w:r w:rsidRPr="003061A3">
        <w:rPr>
          <w:rFonts w:ascii="Arial" w:hAnsi="Arial" w:cs="Arial"/>
          <w:sz w:val="24"/>
          <w:szCs w:val="24"/>
        </w:rPr>
        <w:t>сельского поселения                                                               В.В.Быков</w:t>
      </w: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3061A3" w:rsidRPr="003061A3" w:rsidRDefault="003061A3" w:rsidP="003061A3">
      <w:pPr>
        <w:jc w:val="both"/>
        <w:rPr>
          <w:rFonts w:ascii="Arial" w:hAnsi="Arial" w:cs="Arial"/>
          <w:sz w:val="24"/>
          <w:szCs w:val="24"/>
        </w:rPr>
      </w:pPr>
    </w:p>
    <w:p w:rsidR="00C8189D" w:rsidRPr="003061A3" w:rsidRDefault="00C8189D">
      <w:pPr>
        <w:rPr>
          <w:rFonts w:ascii="Arial" w:hAnsi="Arial" w:cs="Arial"/>
          <w:sz w:val="24"/>
          <w:szCs w:val="24"/>
        </w:rPr>
      </w:pPr>
    </w:p>
    <w:sectPr w:rsidR="00C8189D" w:rsidRPr="003061A3">
      <w:pgSz w:w="11906" w:h="16838"/>
      <w:pgMar w:top="1134" w:right="707" w:bottom="992" w:left="1134" w:header="0" w:footer="0" w:gutter="56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1A3"/>
    <w:rsid w:val="003061A3"/>
    <w:rsid w:val="007E50C5"/>
    <w:rsid w:val="00C8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061A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061A3"/>
    <w:pPr>
      <w:keepNext/>
      <w:outlineLvl w:val="4"/>
    </w:pPr>
    <w:rPr>
      <w:bCs/>
      <w:sz w:val="24"/>
    </w:rPr>
  </w:style>
  <w:style w:type="paragraph" w:styleId="6">
    <w:name w:val="heading 6"/>
    <w:basedOn w:val="a"/>
    <w:next w:val="a"/>
    <w:link w:val="60"/>
    <w:qFormat/>
    <w:rsid w:val="003061A3"/>
    <w:pPr>
      <w:keepNext/>
      <w:jc w:val="center"/>
      <w:outlineLvl w:val="5"/>
    </w:pPr>
    <w:rPr>
      <w:bCs/>
      <w:sz w:val="24"/>
    </w:rPr>
  </w:style>
  <w:style w:type="paragraph" w:styleId="8">
    <w:name w:val="heading 8"/>
    <w:basedOn w:val="a"/>
    <w:next w:val="a"/>
    <w:link w:val="80"/>
    <w:qFormat/>
    <w:rsid w:val="003061A3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1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61A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61A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061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061A3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3061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061A3"/>
    <w:rPr>
      <w:sz w:val="24"/>
    </w:rPr>
  </w:style>
  <w:style w:type="character" w:customStyle="1" w:styleId="20">
    <w:name w:val="Основной текст 2 Знак"/>
    <w:basedOn w:val="a0"/>
    <w:link w:val="2"/>
    <w:rsid w:val="003061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2021-02-02T12:49:00Z</dcterms:created>
  <dcterms:modified xsi:type="dcterms:W3CDTF">2021-02-02T13:02:00Z</dcterms:modified>
</cp:coreProperties>
</file>